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53F5E" w:rsidRPr="00B53F5E" w:rsidP="00B53F5E" w14:paraId="5A58FCA2" w14:textId="7E3133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53F5E">
        <w:rPr>
          <w:rFonts w:ascii="Times New Roman" w:eastAsia="Times New Roman" w:hAnsi="Times New Roman" w:cs="Times New Roman"/>
          <w:lang w:eastAsia="ru-RU"/>
        </w:rPr>
        <w:t>Дело № 5-</w:t>
      </w:r>
      <w:r w:rsidR="00C17821">
        <w:rPr>
          <w:rFonts w:ascii="Times New Roman" w:eastAsia="Times New Roman" w:hAnsi="Times New Roman" w:cs="Times New Roman"/>
          <w:lang w:eastAsia="ru-RU"/>
        </w:rPr>
        <w:t>964</w:t>
      </w:r>
      <w:r w:rsidRPr="00B53F5E">
        <w:rPr>
          <w:rFonts w:ascii="Times New Roman" w:eastAsia="Times New Roman" w:hAnsi="Times New Roman" w:cs="Times New Roman"/>
          <w:lang w:eastAsia="ru-RU"/>
        </w:rPr>
        <w:t>-200</w:t>
      </w:r>
      <w:r w:rsidR="009A425D">
        <w:rPr>
          <w:rFonts w:ascii="Times New Roman" w:eastAsia="Times New Roman" w:hAnsi="Times New Roman" w:cs="Times New Roman"/>
          <w:lang w:eastAsia="ru-RU"/>
        </w:rPr>
        <w:t>2</w:t>
      </w:r>
      <w:r w:rsidRPr="00B53F5E">
        <w:rPr>
          <w:rFonts w:ascii="Times New Roman" w:eastAsia="Times New Roman" w:hAnsi="Times New Roman" w:cs="Times New Roman"/>
          <w:lang w:eastAsia="ru-RU"/>
        </w:rPr>
        <w:t>/202</w:t>
      </w:r>
      <w:r w:rsidR="003003D7">
        <w:rPr>
          <w:rFonts w:ascii="Times New Roman" w:eastAsia="Times New Roman" w:hAnsi="Times New Roman" w:cs="Times New Roman"/>
          <w:lang w:eastAsia="ru-RU"/>
        </w:rPr>
        <w:t>6</w:t>
      </w:r>
    </w:p>
    <w:p w:rsidR="00B53F5E" w:rsidRPr="00B53F5E" w:rsidP="00B53F5E" w14:paraId="22E0A892" w14:textId="7777777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3F5E" w:rsidRPr="00B53F5E" w:rsidP="00B53F5E" w14:paraId="1FAFBB16" w14:textId="777777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</w:t>
      </w:r>
    </w:p>
    <w:p w:rsidR="00B53F5E" w:rsidRPr="00B53F5E" w:rsidP="00B53F5E" w14:paraId="33A910DC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административного наказания</w:t>
      </w:r>
    </w:p>
    <w:p w:rsidR="00A40F92" w:rsidP="00B53F5E" w14:paraId="6FC61E41" w14:textId="77777777">
      <w:pPr>
        <w:shd w:val="clear" w:color="auto" w:fill="FFFFFF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53F5E" w:rsidRPr="00B53F5E" w:rsidP="00B53F5E" w14:paraId="194E3CE9" w14:textId="4040E935">
      <w:pPr>
        <w:shd w:val="clear" w:color="auto" w:fill="FFFFFF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17</w:t>
      </w:r>
      <w:r w:rsidR="00C178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сентября</w:t>
      </w:r>
      <w:r w:rsidRPr="009A425D" w:rsidR="009A42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r w:rsidRPr="009A42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202</w:t>
      </w:r>
      <w:r w:rsidRPr="009A425D" w:rsidR="003003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6</w:t>
      </w:r>
      <w:r w:rsidRPr="009A42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года</w:t>
      </w:r>
      <w:r w:rsidRPr="003003D7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 xml:space="preserve"> </w:t>
      </w:r>
      <w:r w:rsidRPr="006817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                    город Нефтеюганск</w:t>
      </w:r>
    </w:p>
    <w:p w:rsidR="00B53F5E" w:rsidRPr="00B53F5E" w:rsidP="00B53F5E" w14:paraId="69837103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8"/>
          <w:szCs w:val="28"/>
          <w:lang w:eastAsia="ru-RU"/>
        </w:rPr>
      </w:pPr>
    </w:p>
    <w:p w:rsidR="00B53F5E" w:rsidRPr="00B53F5E" w:rsidP="00B53F5E" w14:paraId="72936D08" w14:textId="7D69391B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Мировой судья судебного участка № 3 Нефтеюганского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района Ханты-Мансийского автономного округа – Югры Агзямова Р.В.</w:t>
      </w:r>
      <w:r w:rsidR="00A40F92">
        <w:rPr>
          <w:rFonts w:ascii="Times New Roman" w:eastAsia="Times New Roman" w:hAnsi="Times New Roman" w:cs="Times New Roman"/>
          <w:sz w:val="28"/>
          <w:szCs w:val="28"/>
          <w:lang w:eastAsia="ru-RU"/>
        </w:rPr>
        <w:t>, и.о. мирового судьи судебного участка №</w:t>
      </w:r>
      <w:r w:rsidR="009A425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0F92" w:rsidR="00A40F9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Нефтеюганского судебного района Ханты-Мансийского автономного округа – Югры</w:t>
      </w:r>
      <w:r w:rsidR="00A40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(628309, ХМАО-Югра, г. Нефтеюганск, 1 мкр-н, дом 30), </w:t>
      </w:r>
    </w:p>
    <w:p w:rsidR="00B53F5E" w:rsidRPr="00B53F5E" w:rsidP="00B53F5E" w14:paraId="1CCAD028" w14:textId="77777777">
      <w:pPr>
        <w:tabs>
          <w:tab w:val="left" w:pos="56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в открытом судебном заседании дело об административном правонарушении в отношении:</w:t>
      </w:r>
    </w:p>
    <w:p w:rsidR="00B53F5E" w:rsidRPr="00B53F5E" w:rsidP="00B53F5E" w14:paraId="2BA058F0" w14:textId="0031DC42">
      <w:pPr>
        <w:spacing w:after="0" w:line="240" w:lineRule="auto"/>
        <w:ind w:left="567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Сафиханова Р.Т., ***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рождения, уроженца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096A36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3003D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141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аботающего</w:t>
      </w:r>
      <w:r w:rsidR="00EB1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6A36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EB1CB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40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зарегистри</w:t>
      </w:r>
      <w:r w:rsidR="00B179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рованного</w:t>
      </w:r>
      <w:r w:rsidR="00300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проживающего</w:t>
      </w:r>
      <w:r w:rsidR="00A40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Pr="00096A36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3003D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0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паспорт: </w:t>
      </w:r>
      <w:r w:rsidRPr="00096A36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53F5E" w:rsidRPr="00B53F5E" w:rsidP="00B53F5E" w14:paraId="4180B0D3" w14:textId="7777777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совершении административного правонарушения, </w:t>
      </w:r>
      <w:r w:rsidRPr="00B53F5E">
        <w:rPr>
          <w:rFonts w:ascii="Times New Roman" w:eastAsia="Calibri" w:hAnsi="Times New Roman" w:cs="Times New Roman"/>
          <w:sz w:val="28"/>
          <w:szCs w:val="28"/>
          <w:lang w:eastAsia="ru-RU"/>
        </w:rPr>
        <w:t>предусмотренного ч.3 ст. 12.12 Кодекса Российской Федерации об административных правонарушениях,</w:t>
      </w:r>
    </w:p>
    <w:p w:rsidR="00B53F5E" w:rsidRPr="00B53F5E" w:rsidP="00B53F5E" w14:paraId="010C6CFE" w14:textId="777777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8"/>
          <w:szCs w:val="28"/>
          <w:lang w:eastAsia="ru-RU"/>
        </w:rPr>
      </w:pPr>
    </w:p>
    <w:p w:rsidR="00B53F5E" w:rsidRPr="00B53F5E" w:rsidP="00B53F5E" w14:paraId="54BDF3AF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 С Т А Н О В И Л:</w:t>
      </w:r>
    </w:p>
    <w:p w:rsidR="00B53F5E" w:rsidRPr="00B53F5E" w:rsidP="00B53F5E" w14:paraId="163A6F3F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8"/>
          <w:szCs w:val="28"/>
          <w:lang w:eastAsia="ru-RU"/>
        </w:rPr>
      </w:pPr>
    </w:p>
    <w:p w:rsidR="00B53F5E" w:rsidRPr="00EB1CBA" w:rsidP="00B17944" w14:paraId="5ACA8DB1" w14:textId="673E2FF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Сафиханов Р.Т.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19.08.</w:t>
      </w:r>
      <w:r w:rsidR="009C4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 w:rsidR="009C479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ХМАО-Югра, г. Нефтеюганск, ул.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Объездная-ул. Усть-Балыкская около стр. 6,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управляя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транспортным средством</w:t>
      </w:r>
      <w:r w:rsidR="00136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Тойота Рав4</w:t>
      </w:r>
      <w:r w:rsidR="00300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г/н </w:t>
      </w:r>
      <w:r w:rsidR="00136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6A36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300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нарушение требований п. 6.2 Правил дорожного движения РФ, </w:t>
      </w:r>
      <w:r w:rsidR="0013606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осуществил проезд</w:t>
      </w:r>
      <w:r w:rsidR="00300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перекресток</w:t>
      </w:r>
      <w:r w:rsidR="00136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запрещающий</w:t>
      </w:r>
      <w:r w:rsidR="00300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7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(красный)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 светофора, чем повторно совершил административное правонарушение, предусмотренное ч. 1 ст. 12.12 КоАП РФ (постановление по делу об административном правонарушении №</w:t>
      </w:r>
      <w:r w:rsidRPr="00096A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*** </w:t>
      </w:r>
      <w:r w:rsidRPr="00EB1C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06.05.2026 вступило в законную силу 19.05</w:t>
      </w:r>
      <w:r w:rsidRPr="00EB1CBA" w:rsidR="009C47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EB1CBA" w:rsidR="001360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Pr="00EB1C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6).</w:t>
      </w:r>
    </w:p>
    <w:p w:rsidR="009C4798" w:rsidRPr="00EB1CBA" w:rsidP="009C4798" w14:paraId="3D195BF7" w14:textId="32DD4B7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1C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судебном заседании </w:t>
      </w:r>
      <w:r w:rsidRPr="00EB1CBA" w:rsidR="003434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Сафиханов Р.Т.</w:t>
      </w:r>
      <w:r w:rsidRPr="00EB1C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признал вину в совершении административного правонарушения. </w:t>
      </w:r>
    </w:p>
    <w:p w:rsidR="00B53F5E" w:rsidRPr="00D5287C" w:rsidP="009C4798" w14:paraId="5646314F" w14:textId="2A45066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1CB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Мировой судья, выслушав </w:t>
      </w:r>
      <w:r w:rsidRPr="00EB1CBA" w:rsidR="003434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Сафиханова Р.</w:t>
      </w:r>
      <w:r w:rsidR="003434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Т.</w:t>
      </w:r>
      <w:r w:rsidRPr="009C47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D528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исследовав письменные материалы дела, приходит к выводу, что вина </w:t>
      </w:r>
      <w:r w:rsidR="003434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Сафиханова Р.Т.</w:t>
      </w:r>
      <w:r w:rsidRPr="00D528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совершении правонарушения полность</w:t>
      </w:r>
      <w:r w:rsidRPr="00D528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 доказана и подтверждается следующими доказательствами:</w:t>
      </w:r>
    </w:p>
    <w:p w:rsidR="00B53F5E" w:rsidRPr="00B53F5E" w:rsidP="00B53F5E" w14:paraId="5DDE94D7" w14:textId="148C4A1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протоколом об административном правонарушении </w:t>
      </w:r>
      <w:r w:rsidRPr="00096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***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>19.08</w:t>
      </w:r>
      <w:r w:rsidR="00FA4556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которого следует, что </w:t>
      </w:r>
      <w:r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Сафиханов Р.Т.</w:t>
      </w:r>
      <w:r w:rsidRPr="00136061" w:rsidR="00136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4342B"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19.08.2026 в 11:47, по адресу: ХМАО-Югра, г. Нефтеюганск, ул. Объездная-ул. Усть-Балыкская около стр. 6, управляя транспортным средством Тойота Рав4, г/н  </w:t>
      </w:r>
      <w:r w:rsidRPr="00096A36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Pr="0034342B"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нарушение требований п. 6.2 Правил дорожного движения РФ, осуществил проезд через перекресток на запрещающий (красный) сигнал светофора, чем повторно совершил административное правонарушение, предусмотренное ч. 1 ст. 12.12 КоАП РФ (постановление по делу об административном правонарушении №</w:t>
      </w:r>
      <w:r w:rsidRPr="00096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*** </w:t>
      </w:r>
      <w:r w:rsidRPr="0034342B"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06.05.2026 вступило в законную силу 19.05.2026)</w:t>
      </w:r>
      <w:r w:rsidR="001360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53F5E" w:rsidRPr="00B53F5E" w:rsidP="00B53F5E" w14:paraId="3F00E096" w14:textId="5ED9850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копией постановления по делу об административном правонарушении </w:t>
      </w:r>
      <w:r w:rsidRPr="0034342B"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096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*** </w:t>
      </w:r>
      <w:r w:rsidRPr="0034342B"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06.05.2026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привлечении </w:t>
      </w:r>
      <w:r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Сафиханова Р.Т.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административной ответственности по ч. 1 ст. 12.12 КоАП РФ. Постановление вступило в законную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силу </w:t>
      </w:r>
      <w:r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>19.05.2026</w:t>
      </w:r>
      <w:r w:rsidR="00A04C00">
        <w:rPr>
          <w:rFonts w:ascii="Times New Roman" w:eastAsia="Times New Roman" w:hAnsi="Times New Roman" w:cs="Times New Roman"/>
          <w:sz w:val="28"/>
          <w:szCs w:val="28"/>
          <w:lang w:eastAsia="ru-RU"/>
        </w:rPr>
        <w:t>. Штраф оплачен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53F5E" w:rsidP="00B53F5E" w14:paraId="1FB4A439" w14:textId="5B2443E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карточкой </w:t>
      </w:r>
      <w:r w:rsidR="00A04C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правонарушения в отношении</w:t>
      </w:r>
      <w:r w:rsidRPr="00E24D3B" w:rsidR="00E24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Сафиханова Р.Т.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4D3B" w:rsidRPr="00B53F5E" w:rsidP="00B53F5E" w14:paraId="61D751CA" w14:textId="1D5C9D0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карточкой операции с ВУ;</w:t>
      </w:r>
    </w:p>
    <w:p w:rsidR="00A04C00" w:rsidP="000F64F8" w14:paraId="545D2F6C" w14:textId="4D6805B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F64F8">
        <w:rPr>
          <w:rFonts w:ascii="Times New Roman" w:eastAsia="Times New Roman" w:hAnsi="Times New Roman" w:cs="Times New Roman"/>
          <w:sz w:val="28"/>
          <w:szCs w:val="28"/>
          <w:lang w:eastAsia="ru-RU"/>
        </w:rPr>
        <w:t>- видеозаписью фиксации правонарушения,</w:t>
      </w:r>
      <w:r w:rsidRPr="000F64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согласно которой подтверждается факт совершения </w:t>
      </w:r>
      <w:r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Сафихановым Р.Т.</w:t>
      </w:r>
      <w:r w:rsidRPr="000F6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64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административного правонарушения, при </w:t>
      </w:r>
      <w:r w:rsidRPr="000F64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обстоятельствах, указанных в протоколе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0F64F8" w:rsidRPr="000F64F8" w:rsidP="000F64F8" w14:paraId="0766D093" w14:textId="5CF1808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реестром правонарушений.</w:t>
      </w:r>
    </w:p>
    <w:p w:rsidR="00B53F5E" w:rsidRPr="00B53F5E" w:rsidP="00B53F5E" w14:paraId="537A9A80" w14:textId="7777777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п. 1.3. Правил дорожного движения (утверждены Постановлением Правительства РФ от 23 октября 1993 г. N 1090), участники дорожного движения обязаны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знать и соблюдать относящиеся к ним требования Правил, сигналов светофоров, знаков и разметки.</w:t>
      </w:r>
    </w:p>
    <w:p w:rsidR="00B53F5E" w:rsidRPr="00B53F5E" w:rsidP="00B53F5E" w14:paraId="2185F6BF" w14:textId="7777777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п. 1.2 ПДД РФ перекрестком признается место пересечения, примыкания или разветвления дорог на одном уровне, ограниченное воображаемыми линиями,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соединяющими соответственно противоположные, наиболее удаленные от центра перекрестка закруглений проезжих частей. Не считаются перекрестками выезды с прилегающих территорий.</w:t>
      </w:r>
    </w:p>
    <w:p w:rsidR="00B53F5E" w:rsidRPr="00B53F5E" w:rsidP="00B53F5E" w14:paraId="2B57B37D" w14:textId="7777777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п. 6.2 ПДД РФ круглые сигналы светофора имеют следующие значения: зелен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ый сигнал разрешает движение; зеленый мигающий сигнал разрешает движение и информирует, что время его действия истекает и вскоре будет включен запрещающий сигнал (для информирования водителей о времени в секундах, остающемся до конца горения зеленого сигна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ла, могут применяться цифровые табло); желтый сигнал запрещает движение, кроме случаев, предусмотренных пунктом 6.14 Правил, и предупреждает о предстоящей смене сигналов; желтый мигающий сигнал разрешает движение и информирует о наличии нерегулируемого пер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екрестка или пешеходного перехода, предупреждает об опасности; красный сигнал, в том числе мигающий, запрещает движение. Сочетание красного и желтого сигналов запрещает движение и информирует о предстоящем включении зеленого сигнала.</w:t>
      </w:r>
    </w:p>
    <w:p w:rsidR="00B53F5E" w:rsidRPr="00B53F5E" w:rsidP="00B53F5E" w14:paraId="5E8D7B6E" w14:textId="7777777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п. 6.13 ПДД Р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Ф при запрещающем сигнале светофора (кроме реверсивного) или регулировщика водители должны остановиться перед стоп-линией (знаком 6.16), а при ее отсутствии: на перекрестке - перед пересекаемой проезжей частью (с учетом пункта 13.7 Правил), не создавая пом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ех пешеходам; перед железнодорожным переездом - в соответствии с пунктом 15.4 Правил; в других местах - перед светофором или регулировщиком, не создавая помех транспортным средствам и пешеходам, движение которых разрешено.</w:t>
      </w:r>
    </w:p>
    <w:p w:rsidR="00B53F5E" w:rsidRPr="00B53F5E" w:rsidP="00B53F5E" w14:paraId="74C50D90" w14:textId="2A73B43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</w:t>
      </w:r>
      <w:r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Сафихановым Р.Т.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выезде на регулируемый перекресток на запрещающий красный сигнал светофора п. 6.2 ПДД РФ образует состав рассматриваемого правонарушения.</w:t>
      </w:r>
    </w:p>
    <w:p w:rsidR="00B53F5E" w:rsidRPr="00B53F5E" w:rsidP="00B53F5E" w14:paraId="46A64F03" w14:textId="7777777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Собранные по делу доказательства не противоречивы, последовательны, соответствуют критерию допустимости. Существенных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недостатков, влекущих невозможность использования в качестве доказательств, материалы дела не содержат.</w:t>
      </w:r>
    </w:p>
    <w:p w:rsidR="00B53F5E" w:rsidRPr="00B53F5E" w:rsidP="00B53F5E" w14:paraId="7532101C" w14:textId="0AF185C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ч. 3 ст. 12.12 КоАП РФ, административная ответственность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наступает за повторное совершение административного правонарушения, предусмотр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енного ч. 1 ст. 12.12 КоАП РФ, проезд на запрещающий сигнал светофора или на запрещающий жест регулировщика, за исключением случаев, предусмотренных частью 1 статьи 12.10 настоящего Коде</w:t>
      </w:r>
      <w:r w:rsidR="00136061">
        <w:rPr>
          <w:rFonts w:ascii="Times New Roman" w:eastAsia="Times New Roman" w:hAnsi="Times New Roman" w:cs="Times New Roman"/>
          <w:sz w:val="28"/>
          <w:szCs w:val="28"/>
          <w:lang w:eastAsia="ru-RU"/>
        </w:rPr>
        <w:t>кса и частью 2 настоящей статьи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3F5E" w:rsidRPr="00B53F5E" w:rsidP="00B53F5E" w14:paraId="1CA10333" w14:textId="7777777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ч. 3 ст. 12.12 КоАП РФ необ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ходимо рассматривать во взаимосвязи со ст. 4.6 КоАП РФ, устанавливающей, что лицо, которому назначено административное наказание за совершение административного правонарушения, считается подвергнутым данному наказанию в течение одного года со дня окончания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исполнения постановления о назначении административного наказания.</w:t>
      </w:r>
    </w:p>
    <w:p w:rsidR="00B53F5E" w:rsidRPr="00B53F5E" w:rsidP="00B53F5E" w14:paraId="68048D46" w14:textId="5701A28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Учитывая, что </w:t>
      </w:r>
      <w:r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Сафиханов Р.Т.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повторно совершил административное правонарушение, предусмотренное ч. 1 ст. 12.12 КоАП РФ, в течение одного года со дня окончания исполнения постановления о на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значении административного наказания, его действия судья квалифицирует по ч. 3 ст. 12.12 Кодекса Российской Федерации об административных правонарушениях «Повторное совершение административного правонарушения, предусмотренного частью 1 настоящей статьи».</w:t>
      </w:r>
    </w:p>
    <w:p w:rsidR="00B53F5E" w:rsidRPr="00B53F5E" w:rsidP="00B53F5E" w14:paraId="11AC96CA" w14:textId="0012183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назначении наказания судья учитывает характер совершенного правонарушения, личность </w:t>
      </w:r>
      <w:r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Сафиханова Р.Т.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53F5E" w:rsidR="008A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ранее привлекавшегося за </w:t>
      </w:r>
      <w:r w:rsidRPr="00B53F5E" w:rsidR="008A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совершение однородных административных правонарушений, предусмотренных главой 12 КоАП РФ</w:t>
      </w:r>
      <w:r w:rsidR="008A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53F5E" w:rsidR="008A6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имущественное положение</w:t>
      </w:r>
      <w:r w:rsidRPr="00B53F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A4556" w:rsidRPr="00FA4556" w:rsidP="00FA4556" w14:paraId="3575E47E" w14:textId="7777777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45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мировой судья признает признание вины.</w:t>
      </w:r>
    </w:p>
    <w:p w:rsidR="00B53F5E" w:rsidRPr="00B53F5E" w:rsidP="00B53F5E" w14:paraId="133DC08A" w14:textId="7777777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отягчающих административную ответственность, в со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ответствии со ст. 4.3 Кодекса Российской Федерации об административных правонарушениях, не установлено.</w:t>
      </w:r>
    </w:p>
    <w:p w:rsidR="00B53F5E" w:rsidRPr="00B53F5E" w:rsidP="00B53F5E" w14:paraId="43103697" w14:textId="1FD93E9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Принимая во внимание, что административное наказание, является установленной государством мерой ответственности за совершенное правонарушение и применяе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в целях предупреждения новых правонарушений, учитывая обстоятельства дела, </w:t>
      </w:r>
      <w:r w:rsidRPr="00D5287C" w:rsidR="00D52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личность </w:t>
      </w:r>
      <w:r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Сафиханова Р.Т.</w:t>
      </w:r>
      <w:r w:rsidRPr="00D5287C" w:rsidR="00D52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приходит к выводу, что </w:t>
      </w:r>
      <w:r w:rsid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Сафиханову Р.Т.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назначить наказание в виде административного штрафа.</w:t>
      </w:r>
    </w:p>
    <w:p w:rsidR="00B53F5E" w:rsidRPr="00B53F5E" w:rsidP="00B53F5E" w14:paraId="600B0B21" w14:textId="02A624C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учётом изложенного, руководствуясь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ст.ст. 29.9 ч.1, 29.10, 30.1 Кодекса Российской Федерации об административных правонарушениях, </w:t>
      </w:r>
      <w:r w:rsidR="00BD6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судья</w:t>
      </w:r>
    </w:p>
    <w:p w:rsidR="00B53F5E" w:rsidRPr="00B53F5E" w:rsidP="00B53F5E" w14:paraId="22B6EDBF" w14:textId="7777777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8"/>
          <w:szCs w:val="28"/>
          <w:lang w:eastAsia="ru-RU"/>
        </w:rPr>
      </w:pPr>
    </w:p>
    <w:p w:rsidR="00B53F5E" w:rsidRPr="00B53F5E" w:rsidP="00BD6F0A" w14:paraId="5ECB7C6C" w14:textId="7777777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ПОСТАНОВИЛ:</w:t>
      </w:r>
    </w:p>
    <w:p w:rsidR="00B53F5E" w:rsidRPr="00B53F5E" w:rsidP="00B53F5E" w14:paraId="3F711260" w14:textId="77777777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8"/>
          <w:szCs w:val="28"/>
          <w:lang w:eastAsia="ru-RU"/>
        </w:rPr>
      </w:pPr>
    </w:p>
    <w:p w:rsidR="00B53F5E" w:rsidRPr="00B53F5E" w:rsidP="00BD6F0A" w14:paraId="4CBC500B" w14:textId="7021BDE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Сафиханова</w:t>
      </w:r>
      <w:r w:rsidRP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Р.Т.</w:t>
      </w:r>
      <w:r w:rsidRPr="003434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виновным в совершении административного правонарушения, предусмотренного ч. </w:t>
      </w:r>
      <w:r w:rsidR="00BD6F0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12.</w:t>
      </w:r>
      <w:r w:rsidR="00BD6F0A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="00F31779">
        <w:rPr>
          <w:rFonts w:ascii="Times New Roman" w:eastAsia="Times New Roman" w:hAnsi="Times New Roman" w:cs="Times New Roman"/>
          <w:sz w:val="28"/>
          <w:szCs w:val="28"/>
          <w:lang w:eastAsia="ru-RU"/>
        </w:rPr>
        <w:t>7500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3177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 тысяч пятьсот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рублей.</w:t>
      </w:r>
    </w:p>
    <w:p w:rsidR="00B53F5E" w:rsidRPr="00B53F5E" w:rsidP="00B53F5E" w14:paraId="6F57948E" w14:textId="27B2F723">
      <w:pPr>
        <w:shd w:val="clear" w:color="auto" w:fill="FFFFFF"/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B53F5E">
        <w:rPr>
          <w:rFonts w:ascii="Times New Roman" w:hAnsi="Times New Roman" w:cs="Times New Roman"/>
          <w:sz w:val="28"/>
          <w:szCs w:val="28"/>
          <w:lang w:eastAsia="ar-SA"/>
        </w:rPr>
        <w:t xml:space="preserve">Штраф должен быть уплачен на расчетный счет: 03100643000000018700, </w:t>
      </w:r>
      <w:r w:rsidRPr="00B53F5E">
        <w:rPr>
          <w:rFonts w:ascii="Times New Roman" w:hAnsi="Times New Roman" w:cs="Times New Roman"/>
          <w:sz w:val="28"/>
          <w:szCs w:val="28"/>
          <w:lang w:eastAsia="ar-SA"/>
        </w:rPr>
        <w:t xml:space="preserve">Получатель УФК по ХМАО-Югре (УМВД России по ХМАО-Югре) Банк РКЦ </w:t>
      </w:r>
      <w:r w:rsidRPr="00B53F5E">
        <w:rPr>
          <w:rFonts w:ascii="Times New Roman" w:hAnsi="Times New Roman" w:cs="Times New Roman"/>
          <w:sz w:val="28"/>
          <w:szCs w:val="28"/>
          <w:lang w:eastAsia="ar-SA"/>
        </w:rPr>
        <w:t>Ханты-Мансийск//УФК по ХМАО-Югре г. Ханты-Мансийск БИК 007162163 ОКТМО 7187</w:t>
      </w:r>
      <w:r w:rsidR="00BD6F0A"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Pr="00B53F5E">
        <w:rPr>
          <w:rFonts w:ascii="Times New Roman" w:hAnsi="Times New Roman" w:cs="Times New Roman"/>
          <w:sz w:val="28"/>
          <w:szCs w:val="28"/>
          <w:lang w:eastAsia="ar-SA"/>
        </w:rPr>
        <w:t>000 ИНН 8601010390 КПП 860101001  КБК 188 116 0112</w:t>
      </w:r>
      <w:r w:rsidR="00FA4556">
        <w:rPr>
          <w:rFonts w:ascii="Times New Roman" w:hAnsi="Times New Roman" w:cs="Times New Roman"/>
          <w:sz w:val="28"/>
          <w:szCs w:val="28"/>
          <w:lang w:eastAsia="ar-SA"/>
        </w:rPr>
        <w:t>1</w:t>
      </w:r>
      <w:r w:rsidRPr="00B53F5E">
        <w:rPr>
          <w:rFonts w:ascii="Times New Roman" w:hAnsi="Times New Roman" w:cs="Times New Roman"/>
          <w:sz w:val="28"/>
          <w:szCs w:val="28"/>
          <w:lang w:eastAsia="ar-SA"/>
        </w:rPr>
        <w:t xml:space="preserve"> 01 0001 140 УИН 188104862</w:t>
      </w:r>
      <w:r w:rsidR="0080340C">
        <w:rPr>
          <w:rFonts w:ascii="Times New Roman" w:hAnsi="Times New Roman" w:cs="Times New Roman"/>
          <w:sz w:val="28"/>
          <w:szCs w:val="28"/>
          <w:lang w:eastAsia="ar-SA"/>
        </w:rPr>
        <w:t>6029000</w:t>
      </w:r>
      <w:r w:rsidR="0034342B">
        <w:rPr>
          <w:rFonts w:ascii="Times New Roman" w:hAnsi="Times New Roman" w:cs="Times New Roman"/>
          <w:sz w:val="28"/>
          <w:szCs w:val="28"/>
          <w:lang w:eastAsia="ar-SA"/>
        </w:rPr>
        <w:t>7141</w:t>
      </w:r>
      <w:r w:rsidRPr="00B53F5E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B53F5E" w:rsidRPr="00B53F5E" w:rsidP="00B53F5E" w14:paraId="08C38916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штраф под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вных правонарушениях.</w:t>
      </w:r>
    </w:p>
    <w:p w:rsidR="00B53F5E" w:rsidRPr="00B53F5E" w:rsidP="00B53F5E" w14:paraId="506ED76D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B53F5E" w:rsidRPr="00B53F5E" w:rsidP="00B53F5E" w14:paraId="474B408C" w14:textId="2B1956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становление может быть обжаловано в Нефтеюганский районный суд ХМАО-Югры в течение десяти </w:t>
      </w:r>
      <w:r w:rsidR="006A4558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B53F5E" w:rsidRPr="00B53F5E" w:rsidP="00B53F5E" w14:paraId="2CF80D6F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3F5E" w:rsidRPr="00B53F5E" w:rsidP="00B53F5E" w14:paraId="3AD0176E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Мировой судья                                                Р.В. Агзямова</w:t>
      </w:r>
    </w:p>
    <w:p w:rsidR="00B53F5E" w:rsidRPr="00B53F5E" w:rsidP="00B53F5E" w14:paraId="5C1F9F1E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3F5E" w:rsidRPr="00B53F5E" w:rsidP="00B53F5E" w14:paraId="442818AA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Sect="008A69AE">
      <w:pgSz w:w="11906" w:h="16838"/>
      <w:pgMar w:top="1134" w:right="851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F5E"/>
    <w:rsid w:val="00080A11"/>
    <w:rsid w:val="000817A8"/>
    <w:rsid w:val="00096A36"/>
    <w:rsid w:val="000C7EE7"/>
    <w:rsid w:val="000F64F8"/>
    <w:rsid w:val="00113FB8"/>
    <w:rsid w:val="00131A07"/>
    <w:rsid w:val="00136061"/>
    <w:rsid w:val="003003D7"/>
    <w:rsid w:val="0034342B"/>
    <w:rsid w:val="003F3A0C"/>
    <w:rsid w:val="00431D04"/>
    <w:rsid w:val="00460BA6"/>
    <w:rsid w:val="00681777"/>
    <w:rsid w:val="006A4558"/>
    <w:rsid w:val="0080340C"/>
    <w:rsid w:val="008A69AE"/>
    <w:rsid w:val="009A425D"/>
    <w:rsid w:val="009C4798"/>
    <w:rsid w:val="00A04C00"/>
    <w:rsid w:val="00A40F92"/>
    <w:rsid w:val="00A50ED6"/>
    <w:rsid w:val="00A77ED5"/>
    <w:rsid w:val="00B17944"/>
    <w:rsid w:val="00B53F5E"/>
    <w:rsid w:val="00BD6F0A"/>
    <w:rsid w:val="00C05988"/>
    <w:rsid w:val="00C17821"/>
    <w:rsid w:val="00CF5C15"/>
    <w:rsid w:val="00D1706E"/>
    <w:rsid w:val="00D5287C"/>
    <w:rsid w:val="00E21416"/>
    <w:rsid w:val="00E24D3B"/>
    <w:rsid w:val="00EB1CBA"/>
    <w:rsid w:val="00EC4524"/>
    <w:rsid w:val="00F23FFB"/>
    <w:rsid w:val="00F31779"/>
    <w:rsid w:val="00F33F1C"/>
    <w:rsid w:val="00F86E71"/>
    <w:rsid w:val="00FA455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D2941A4-ADAC-48EA-BE55-B29C6B3CD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uiPriority w:val="9"/>
    <w:qFormat/>
    <w:rsid w:val="00B179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B179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8A6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F317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317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